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21C1F" w14:textId="127B0342" w:rsidR="004C565E" w:rsidRDefault="002C4DEF" w:rsidP="002C4DE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Temeljem članka 5. i 6. Zakona o kulturnim vijećima i financiranju javnih potreba u kulturi („Narodne novine“ br. 83/22) i članka 44. Statuta Općine Klis („Službeni vjesnik Općine Klis“ br. 6/19, 4/20, 1/21 i 7/23), općinski načelnik dana 23. lipnja 2025. godine donosi</w:t>
      </w:r>
    </w:p>
    <w:p w14:paraId="009DEFC8" w14:textId="77777777" w:rsidR="002C4DEF" w:rsidRDefault="002C4DEF">
      <w:pPr>
        <w:rPr>
          <w:rFonts w:ascii="Times New Roman" w:hAnsi="Times New Roman" w:cs="Times New Roman"/>
        </w:rPr>
      </w:pPr>
    </w:p>
    <w:p w14:paraId="34A8175F" w14:textId="1969F335" w:rsidR="002C4DEF" w:rsidRPr="002C4DEF" w:rsidRDefault="002C4DEF" w:rsidP="002C4DEF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C4DEF">
        <w:rPr>
          <w:rFonts w:ascii="Times New Roman" w:hAnsi="Times New Roman" w:cs="Times New Roman"/>
          <w:b/>
          <w:bCs/>
        </w:rPr>
        <w:t>IZVJEŠĆE</w:t>
      </w:r>
    </w:p>
    <w:p w14:paraId="7A8902C2" w14:textId="65B3461D" w:rsidR="002C4DEF" w:rsidRPr="002C4DEF" w:rsidRDefault="002C4DEF" w:rsidP="002C4DEF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C4DEF">
        <w:rPr>
          <w:rFonts w:ascii="Times New Roman" w:hAnsi="Times New Roman" w:cs="Times New Roman"/>
          <w:b/>
          <w:bCs/>
        </w:rPr>
        <w:t>o izvršenju Programa javnih potreba</w:t>
      </w:r>
    </w:p>
    <w:p w14:paraId="57461C98" w14:textId="6CDFECEA" w:rsidR="002C4DEF" w:rsidRDefault="002C4DEF" w:rsidP="002C4DEF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C4DEF">
        <w:rPr>
          <w:rFonts w:ascii="Times New Roman" w:hAnsi="Times New Roman" w:cs="Times New Roman"/>
          <w:b/>
          <w:bCs/>
        </w:rPr>
        <w:t>u kulturi Općine Klis za 2024. godinu</w:t>
      </w:r>
    </w:p>
    <w:p w14:paraId="28DDA387" w14:textId="77777777" w:rsidR="002C4DEF" w:rsidRDefault="002C4DEF" w:rsidP="002C4DEF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8AE0A72" w14:textId="0B76FFD8" w:rsidR="00161675" w:rsidRDefault="002C4DEF" w:rsidP="00C41D9E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I.</w:t>
      </w:r>
    </w:p>
    <w:p w14:paraId="1D8F90DE" w14:textId="665AF2E6" w:rsidR="002C4DEF" w:rsidRDefault="002C4DEF" w:rsidP="002C4DE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Programom javnih potreba u kulturi Općine Klis za 2024. godinu i kulturnoj baštini planirano je 277.000,00 eura, a izvršeno je 249.307.57 eura i to kako slijedi:</w:t>
      </w:r>
    </w:p>
    <w:p w14:paraId="11A96043" w14:textId="77777777" w:rsidR="002C4DEF" w:rsidRDefault="002C4DEF" w:rsidP="002C4DEF">
      <w:pPr>
        <w:spacing w:after="0"/>
        <w:rPr>
          <w:rFonts w:ascii="Times New Roman" w:hAnsi="Times New Roman" w:cs="Times New Roman"/>
        </w:rPr>
      </w:pPr>
    </w:p>
    <w:p w14:paraId="5EB4D170" w14:textId="3A1C1A46" w:rsidR="002C4DEF" w:rsidRDefault="002C4DEF" w:rsidP="002C4DEF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Aktivnost A100301: Djelatnost kulturno umjetničkih društava i udruga</w:t>
      </w:r>
    </w:p>
    <w:p w14:paraId="2D9EBAAC" w14:textId="40072C9B" w:rsidR="002C4DEF" w:rsidRDefault="002C4DEF" w:rsidP="002C4DEF">
      <w:pPr>
        <w:pStyle w:val="ListParagrap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Planirano: 79.000,00 eura – Izvršeno: 79.000,00 eura</w:t>
      </w:r>
    </w:p>
    <w:p w14:paraId="080E6790" w14:textId="77777777" w:rsidR="002E47C9" w:rsidRDefault="002E47C9" w:rsidP="002E47C9">
      <w:pPr>
        <w:spacing w:after="0"/>
        <w:rPr>
          <w:rFonts w:ascii="Times New Roman" w:hAnsi="Times New Roman" w:cs="Times New Roman"/>
        </w:rPr>
      </w:pPr>
    </w:p>
    <w:p w14:paraId="25760406" w14:textId="0BF3C0A1" w:rsidR="002E47C9" w:rsidRDefault="002E47C9" w:rsidP="002E47C9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Aktivnost A100303: Kliško kulturno ljeto</w:t>
      </w:r>
    </w:p>
    <w:p w14:paraId="04FDC84E" w14:textId="1EA0383F" w:rsidR="002E47C9" w:rsidRDefault="002E47C9" w:rsidP="002E47C9">
      <w:pPr>
        <w:pStyle w:val="ListParagrap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Planirano: 132.700,00 eura – Izvršeno: 124.166,24 eura</w:t>
      </w:r>
    </w:p>
    <w:p w14:paraId="09E93683" w14:textId="77777777" w:rsidR="002E47C9" w:rsidRDefault="002E47C9" w:rsidP="002E47C9">
      <w:pPr>
        <w:spacing w:after="0"/>
        <w:rPr>
          <w:rFonts w:ascii="Times New Roman" w:hAnsi="Times New Roman" w:cs="Times New Roman"/>
        </w:rPr>
      </w:pPr>
    </w:p>
    <w:p w14:paraId="2004FCBA" w14:textId="1A3ABBC0" w:rsidR="002E47C9" w:rsidRDefault="002E47C9" w:rsidP="002E47C9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Aktivnost A100308: Sufinanciranje usluga Bibliobusa-pokretne knjižnice</w:t>
      </w:r>
    </w:p>
    <w:p w14:paraId="13627F41" w14:textId="3B9E8997" w:rsidR="002E47C9" w:rsidRDefault="002E47C9" w:rsidP="002E47C9">
      <w:pPr>
        <w:pStyle w:val="ListParagrap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Planirano: 2.000,00 eura – Izvršeno: 1.800,00 eura</w:t>
      </w:r>
    </w:p>
    <w:p w14:paraId="4CE4FFEA" w14:textId="77777777" w:rsidR="002E47C9" w:rsidRDefault="002E47C9" w:rsidP="002E47C9">
      <w:pPr>
        <w:spacing w:after="0"/>
        <w:rPr>
          <w:rFonts w:ascii="Times New Roman" w:hAnsi="Times New Roman" w:cs="Times New Roman"/>
        </w:rPr>
      </w:pPr>
    </w:p>
    <w:p w14:paraId="34B4EB3A" w14:textId="0DF69483" w:rsidR="002E47C9" w:rsidRDefault="002E47C9" w:rsidP="002E47C9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Aktivnost A100309: Advent u Klisu</w:t>
      </w:r>
    </w:p>
    <w:p w14:paraId="7A59E306" w14:textId="7C73FC64" w:rsidR="002E47C9" w:rsidRDefault="002E47C9" w:rsidP="002E47C9">
      <w:pPr>
        <w:pStyle w:val="ListParagrap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Planirano: 20.200,00 eura – Izvršeno: 11.075,72 eura</w:t>
      </w:r>
    </w:p>
    <w:p w14:paraId="75891554" w14:textId="77777777" w:rsidR="002E47C9" w:rsidRDefault="002E47C9" w:rsidP="002E47C9">
      <w:pPr>
        <w:spacing w:after="0"/>
        <w:rPr>
          <w:rFonts w:ascii="Times New Roman" w:hAnsi="Times New Roman" w:cs="Times New Roman"/>
        </w:rPr>
      </w:pPr>
    </w:p>
    <w:p w14:paraId="45B22838" w14:textId="4A14F0A9" w:rsidR="002E47C9" w:rsidRDefault="002E47C9" w:rsidP="002E47C9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Aktivnost A100310: </w:t>
      </w:r>
      <w:r w:rsidR="006672A5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lazbena događanja na tvrđavi Klis</w:t>
      </w:r>
    </w:p>
    <w:p w14:paraId="00D5A7E6" w14:textId="5DCE6032" w:rsidR="002E47C9" w:rsidRDefault="002E47C9" w:rsidP="002E47C9">
      <w:pPr>
        <w:pStyle w:val="ListParagrap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Planirano: 26.000,00 eura – Izvršeno: 25.840,00 eura</w:t>
      </w:r>
    </w:p>
    <w:p w14:paraId="1DA06B0D" w14:textId="77777777" w:rsidR="002E47C9" w:rsidRDefault="002E47C9" w:rsidP="002E47C9">
      <w:pPr>
        <w:spacing w:after="0"/>
        <w:rPr>
          <w:rFonts w:ascii="Times New Roman" w:hAnsi="Times New Roman" w:cs="Times New Roman"/>
        </w:rPr>
      </w:pPr>
    </w:p>
    <w:p w14:paraId="446DA601" w14:textId="7ADCC96F" w:rsidR="002E47C9" w:rsidRDefault="002E47C9" w:rsidP="002E47C9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Aktivnost T100302: Tekući projekti: Izložba „Orilo, gorilo-ić' se mora!“</w:t>
      </w:r>
    </w:p>
    <w:p w14:paraId="47F50BB5" w14:textId="128E1B76" w:rsidR="002E47C9" w:rsidRDefault="002E47C9" w:rsidP="002E47C9">
      <w:pPr>
        <w:pStyle w:val="ListParagrap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Planirano: 7.600,00 eura – Izvršeno: 7.425,61 eura</w:t>
      </w:r>
    </w:p>
    <w:p w14:paraId="43C94614" w14:textId="77777777" w:rsidR="002E47C9" w:rsidRDefault="002E47C9" w:rsidP="002E47C9">
      <w:pPr>
        <w:spacing w:after="0"/>
        <w:rPr>
          <w:rFonts w:ascii="Times New Roman" w:hAnsi="Times New Roman" w:cs="Times New Roman"/>
        </w:rPr>
      </w:pPr>
    </w:p>
    <w:p w14:paraId="31F2BBD9" w14:textId="01CA756F" w:rsidR="002E47C9" w:rsidRDefault="002E47C9" w:rsidP="002E47C9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Aktivnost T100303: Tekući projekt: Rekonstrukcija krune hrvatskog vladara Trpimira</w:t>
      </w:r>
    </w:p>
    <w:p w14:paraId="7CC7F120" w14:textId="39954A3A" w:rsidR="002E47C9" w:rsidRDefault="002E47C9" w:rsidP="002E47C9">
      <w:pPr>
        <w:pStyle w:val="ListParagrap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Planirano: 9.500,00 eura – Izvršeno: 0,00 eura</w:t>
      </w:r>
    </w:p>
    <w:p w14:paraId="09FF3D0A" w14:textId="77777777" w:rsidR="00161675" w:rsidRDefault="00161675" w:rsidP="002E47C9">
      <w:pPr>
        <w:pStyle w:val="ListParagraph"/>
        <w:spacing w:after="0"/>
        <w:rPr>
          <w:rFonts w:ascii="Times New Roman" w:hAnsi="Times New Roman" w:cs="Times New Roman"/>
        </w:rPr>
      </w:pPr>
    </w:p>
    <w:p w14:paraId="2E819FBE" w14:textId="0B406EA6" w:rsidR="00161675" w:rsidRPr="00C41D9E" w:rsidRDefault="00161675" w:rsidP="00C41D9E">
      <w:pPr>
        <w:pStyle w:val="ListParagraph"/>
        <w:spacing w:after="0"/>
        <w:jc w:val="center"/>
        <w:rPr>
          <w:rFonts w:ascii="Times New Roman" w:hAnsi="Times New Roman" w:cs="Times New Roman"/>
          <w:b/>
          <w:bCs/>
        </w:rPr>
      </w:pPr>
      <w:r w:rsidRPr="00161675">
        <w:rPr>
          <w:rFonts w:ascii="Times New Roman" w:hAnsi="Times New Roman" w:cs="Times New Roman"/>
          <w:b/>
          <w:bCs/>
        </w:rPr>
        <w:t>II.</w:t>
      </w:r>
    </w:p>
    <w:p w14:paraId="2FA3CC13" w14:textId="730CAAE0" w:rsidR="00161675" w:rsidRDefault="00161675" w:rsidP="001616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Ovo Izvješće se podnosi Općinskom vijeću na usvajanje.</w:t>
      </w:r>
    </w:p>
    <w:p w14:paraId="0C4CC735" w14:textId="77777777" w:rsidR="00161675" w:rsidRDefault="00161675" w:rsidP="00161675">
      <w:pPr>
        <w:spacing w:after="0"/>
        <w:rPr>
          <w:rFonts w:ascii="Times New Roman" w:hAnsi="Times New Roman" w:cs="Times New Roman"/>
        </w:rPr>
      </w:pPr>
    </w:p>
    <w:p w14:paraId="54F6CACA" w14:textId="14E1FC0A" w:rsidR="00161675" w:rsidRPr="00161675" w:rsidRDefault="00161675" w:rsidP="00161675">
      <w:pPr>
        <w:spacing w:after="0"/>
        <w:rPr>
          <w:rFonts w:ascii="Times New Roman" w:hAnsi="Times New Roman" w:cs="Times New Roman"/>
          <w:sz w:val="22"/>
          <w:szCs w:val="22"/>
        </w:rPr>
      </w:pPr>
      <w:r w:rsidRPr="00161675">
        <w:rPr>
          <w:rFonts w:ascii="Times New Roman" w:hAnsi="Times New Roman" w:cs="Times New Roman"/>
          <w:sz w:val="22"/>
          <w:szCs w:val="22"/>
        </w:rPr>
        <w:t>KLASA:</w:t>
      </w:r>
      <w:r w:rsidR="006672A5">
        <w:rPr>
          <w:rFonts w:ascii="Times New Roman" w:hAnsi="Times New Roman" w:cs="Times New Roman"/>
          <w:sz w:val="22"/>
          <w:szCs w:val="22"/>
        </w:rPr>
        <w:t xml:space="preserve"> 611-08/25-01/01</w:t>
      </w:r>
    </w:p>
    <w:p w14:paraId="6DB46663" w14:textId="77B44EED" w:rsidR="00161675" w:rsidRPr="00161675" w:rsidRDefault="00161675" w:rsidP="00161675">
      <w:pPr>
        <w:spacing w:after="0"/>
        <w:rPr>
          <w:rFonts w:ascii="Times New Roman" w:hAnsi="Times New Roman" w:cs="Times New Roman"/>
          <w:sz w:val="22"/>
          <w:szCs w:val="22"/>
        </w:rPr>
      </w:pPr>
      <w:r w:rsidRPr="00161675">
        <w:rPr>
          <w:rFonts w:ascii="Times New Roman" w:hAnsi="Times New Roman" w:cs="Times New Roman"/>
          <w:sz w:val="22"/>
          <w:szCs w:val="22"/>
        </w:rPr>
        <w:t>URBROJ:</w:t>
      </w:r>
      <w:r w:rsidR="006672A5">
        <w:rPr>
          <w:rFonts w:ascii="Times New Roman" w:hAnsi="Times New Roman" w:cs="Times New Roman"/>
          <w:sz w:val="22"/>
          <w:szCs w:val="22"/>
        </w:rPr>
        <w:t xml:space="preserve"> 2181-27-01-25-1</w:t>
      </w:r>
    </w:p>
    <w:p w14:paraId="144CBB1E" w14:textId="6C689DE7" w:rsidR="00161675" w:rsidRPr="00161675" w:rsidRDefault="00161675" w:rsidP="00161675">
      <w:pPr>
        <w:spacing w:after="0"/>
        <w:rPr>
          <w:rFonts w:ascii="Times New Roman" w:hAnsi="Times New Roman" w:cs="Times New Roman"/>
          <w:sz w:val="22"/>
          <w:szCs w:val="22"/>
        </w:rPr>
      </w:pPr>
      <w:r w:rsidRPr="00161675">
        <w:rPr>
          <w:rFonts w:ascii="Times New Roman" w:hAnsi="Times New Roman" w:cs="Times New Roman"/>
          <w:sz w:val="22"/>
          <w:szCs w:val="22"/>
        </w:rPr>
        <w:t>Klis, 23. lipnja 2025. godine</w:t>
      </w:r>
    </w:p>
    <w:p w14:paraId="081236B4" w14:textId="0E5EF2D5" w:rsidR="00161675" w:rsidRPr="006672A5" w:rsidRDefault="00161675" w:rsidP="00161675">
      <w:pPr>
        <w:spacing w:after="0"/>
        <w:jc w:val="right"/>
        <w:rPr>
          <w:rFonts w:ascii="Times New Roman" w:hAnsi="Times New Roman" w:cs="Times New Roman"/>
          <w:sz w:val="22"/>
          <w:szCs w:val="22"/>
        </w:rPr>
      </w:pPr>
      <w:r w:rsidRPr="006672A5">
        <w:rPr>
          <w:rFonts w:ascii="Times New Roman" w:hAnsi="Times New Roman" w:cs="Times New Roman"/>
          <w:sz w:val="22"/>
          <w:szCs w:val="22"/>
        </w:rPr>
        <w:t>OPĆINSKI NAČELNIK</w:t>
      </w:r>
    </w:p>
    <w:p w14:paraId="089A1068" w14:textId="5B44C458" w:rsidR="00161675" w:rsidRPr="006672A5" w:rsidRDefault="00161675" w:rsidP="00161675">
      <w:pPr>
        <w:spacing w:after="0"/>
        <w:jc w:val="right"/>
        <w:rPr>
          <w:rFonts w:ascii="Times New Roman" w:hAnsi="Times New Roman" w:cs="Times New Roman"/>
          <w:sz w:val="22"/>
          <w:szCs w:val="22"/>
        </w:rPr>
      </w:pPr>
      <w:r w:rsidRPr="006672A5">
        <w:rPr>
          <w:rFonts w:ascii="Times New Roman" w:hAnsi="Times New Roman" w:cs="Times New Roman"/>
          <w:sz w:val="22"/>
          <w:szCs w:val="22"/>
        </w:rPr>
        <w:t>Jakov Vetma</w:t>
      </w:r>
    </w:p>
    <w:p w14:paraId="705800A7" w14:textId="77777777" w:rsidR="00161675" w:rsidRDefault="00161675" w:rsidP="00161675">
      <w:pPr>
        <w:spacing w:after="0"/>
        <w:rPr>
          <w:rFonts w:ascii="Times New Roman" w:hAnsi="Times New Roman" w:cs="Times New Roman"/>
        </w:rPr>
      </w:pPr>
    </w:p>
    <w:p w14:paraId="6BF8505B" w14:textId="77777777" w:rsidR="00161675" w:rsidRPr="00161675" w:rsidRDefault="00161675" w:rsidP="00161675">
      <w:pPr>
        <w:spacing w:after="0"/>
        <w:rPr>
          <w:rFonts w:ascii="Times New Roman" w:hAnsi="Times New Roman" w:cs="Times New Roman"/>
        </w:rPr>
      </w:pPr>
    </w:p>
    <w:sectPr w:rsidR="00161675" w:rsidRPr="001616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414111"/>
    <w:multiLevelType w:val="hybridMultilevel"/>
    <w:tmpl w:val="7D5CB3AC"/>
    <w:lvl w:ilvl="0" w:tplc="C148606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1943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65E"/>
    <w:rsid w:val="000A1984"/>
    <w:rsid w:val="00161675"/>
    <w:rsid w:val="002C4DEF"/>
    <w:rsid w:val="002E47C9"/>
    <w:rsid w:val="004C565E"/>
    <w:rsid w:val="006672A5"/>
    <w:rsid w:val="007071EE"/>
    <w:rsid w:val="00C41D9E"/>
    <w:rsid w:val="00D268C4"/>
    <w:rsid w:val="00D31CF5"/>
    <w:rsid w:val="00EA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BD36A"/>
  <w15:chartTrackingRefBased/>
  <w15:docId w15:val="{D255A94E-1A06-44DB-8545-7114C1251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C56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56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56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56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56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56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56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56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56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56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56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56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565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565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56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56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56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56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56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56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56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56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56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56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56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56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56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56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56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Rako</dc:creator>
  <cp:keywords/>
  <dc:description/>
  <cp:lastModifiedBy>Petra Rako</cp:lastModifiedBy>
  <cp:revision>5</cp:revision>
  <dcterms:created xsi:type="dcterms:W3CDTF">2025-06-23T07:30:00Z</dcterms:created>
  <dcterms:modified xsi:type="dcterms:W3CDTF">2025-06-23T10:34:00Z</dcterms:modified>
</cp:coreProperties>
</file>